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江西陶瓷工艺美术职业技术学院</w:t>
      </w:r>
    </w:p>
    <w:p>
      <w:pPr>
        <w:spacing w:line="360" w:lineRule="auto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雕塑设计专业人才培养方案</w:t>
      </w:r>
    </w:p>
    <w:p>
      <w:pPr>
        <w:spacing w:line="440" w:lineRule="exact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24"/>
        </w:rPr>
        <w:t>一、专业名称与专业代码（按教育部</w:t>
      </w:r>
      <w:r>
        <w:rPr>
          <w:rFonts w:hint="eastAsia" w:ascii="黑体" w:eastAsia="黑体"/>
          <w:color w:val="000000"/>
          <w:sz w:val="24"/>
          <w:lang w:val="en-US" w:eastAsia="zh-CN"/>
        </w:rPr>
        <w:t>2021</w:t>
      </w:r>
      <w:r>
        <w:rPr>
          <w:rFonts w:hint="eastAsia" w:ascii="黑体" w:eastAsia="黑体"/>
          <w:color w:val="000000"/>
          <w:sz w:val="24"/>
        </w:rPr>
        <w:t>年</w:t>
      </w:r>
      <w:r>
        <w:rPr>
          <w:rFonts w:hint="eastAsia" w:ascii="黑体" w:eastAsia="黑体"/>
          <w:color w:val="000000"/>
          <w:sz w:val="24"/>
          <w:lang w:eastAsia="zh-CN"/>
        </w:rPr>
        <w:t>职业教育</w:t>
      </w:r>
      <w:r>
        <w:rPr>
          <w:rFonts w:hint="eastAsia" w:ascii="黑体" w:eastAsia="黑体"/>
          <w:color w:val="000000"/>
          <w:sz w:val="24"/>
        </w:rPr>
        <w:t>专业目录）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（一）专业名称：雕塑设计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（二）专业代码：</w:t>
      </w:r>
      <w:r>
        <w:rPr>
          <w:rFonts w:hint="eastAsia" w:ascii="Times New Roman" w:hAnsi="Times New Roman" w:eastAsia="仿宋_GB2312" w:cs="仿宋_GB2312"/>
          <w:color w:val="000000"/>
          <w:kern w:val="0"/>
          <w:szCs w:val="21"/>
        </w:rPr>
        <w:t>550119</w:t>
      </w: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二、教育类型及学历层次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（一）教育类型：职业高等教育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2"/>
        </w:rPr>
        <w:t>（二）学历层次：专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科</w:t>
      </w: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三、入学要求条件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高中毕业、中等职业学校毕业或同等学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力</w:t>
      </w:r>
      <w:r>
        <w:rPr>
          <w:rFonts w:hint="eastAsia" w:ascii="宋体" w:hAnsi="宋体" w:eastAsia="宋体" w:cs="宋体"/>
          <w:color w:val="000000"/>
          <w:szCs w:val="22"/>
        </w:rPr>
        <w:t>者</w:t>
      </w: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四、学制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三年</w:t>
      </w:r>
    </w:p>
    <w:p>
      <w:pPr>
        <w:spacing w:line="440" w:lineRule="exact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五、学分分配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/>
          <w:color w:val="000000"/>
        </w:rPr>
        <w:t>公共素质课程</w:t>
      </w:r>
      <w:r>
        <w:rPr>
          <w:rFonts w:hint="eastAsia" w:ascii="宋体" w:hAnsi="宋体" w:eastAsia="宋体" w:cs="Times New Roman"/>
          <w:color w:val="000000"/>
          <w:szCs w:val="22"/>
        </w:rPr>
        <w:t>3</w:t>
      </w:r>
      <w:r>
        <w:rPr>
          <w:rFonts w:hint="eastAsia" w:ascii="宋体" w:hAnsi="宋体" w:cs="Times New Roman"/>
          <w:color w:val="000000"/>
          <w:szCs w:val="22"/>
          <w:lang w:val="en-US" w:eastAsia="zh-CN"/>
        </w:rPr>
        <w:t>7</w:t>
      </w:r>
      <w:r>
        <w:rPr>
          <w:rFonts w:hint="eastAsia" w:ascii="宋体" w:hAnsi="宋体" w:eastAsia="宋体" w:cs="Times New Roman"/>
          <w:color w:val="000000"/>
          <w:szCs w:val="22"/>
        </w:rPr>
        <w:t>学分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/>
          <w:color w:val="000000"/>
        </w:rPr>
        <w:t>专业基础和专业核心课程</w:t>
      </w:r>
      <w:r>
        <w:rPr>
          <w:rFonts w:hint="eastAsia" w:ascii="宋体" w:hAnsi="宋体"/>
          <w:color w:val="000000"/>
          <w:lang w:val="en-US" w:eastAsia="zh-CN"/>
        </w:rPr>
        <w:t>91</w:t>
      </w:r>
      <w:r>
        <w:rPr>
          <w:rFonts w:hint="eastAsia" w:ascii="宋体" w:hAnsi="宋体" w:eastAsia="宋体" w:cs="Times New Roman"/>
          <w:color w:val="000000"/>
          <w:szCs w:val="22"/>
        </w:rPr>
        <w:t>学分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 w:eastAsia="宋体" w:cs="Times New Roman"/>
          <w:color w:val="000000"/>
          <w:szCs w:val="22"/>
        </w:rPr>
        <w:t>职业素质拓展</w:t>
      </w:r>
      <w:r>
        <w:rPr>
          <w:rFonts w:hint="eastAsia" w:ascii="宋体" w:hAnsi="宋体" w:eastAsia="宋体" w:cs="Times New Roman"/>
          <w:color w:val="000000"/>
          <w:szCs w:val="22"/>
          <w:lang w:val="en-US" w:eastAsia="zh-CN"/>
        </w:rPr>
        <w:t>课程</w:t>
      </w:r>
      <w:r>
        <w:rPr>
          <w:rFonts w:hint="eastAsia" w:ascii="宋体" w:hAnsi="宋体" w:eastAsia="宋体" w:cs="Times New Roman"/>
          <w:color w:val="000000"/>
          <w:szCs w:val="22"/>
        </w:rPr>
        <w:t>4学分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 w:eastAsia="宋体" w:cs="Times New Roman"/>
          <w:color w:val="000000"/>
          <w:szCs w:val="22"/>
        </w:rPr>
        <w:t>毕业环节</w:t>
      </w:r>
      <w:r>
        <w:rPr>
          <w:rFonts w:hint="eastAsia" w:ascii="宋体" w:hAnsi="宋体" w:eastAsia="宋体" w:cs="Times New Roman"/>
          <w:color w:val="000000"/>
          <w:szCs w:val="22"/>
          <w:lang w:val="en-US" w:eastAsia="zh-CN"/>
        </w:rPr>
        <w:t>课程18</w:t>
      </w:r>
      <w:r>
        <w:rPr>
          <w:rFonts w:hint="eastAsia" w:ascii="宋体" w:hAnsi="宋体" w:eastAsia="宋体" w:cs="Times New Roman"/>
          <w:color w:val="000000"/>
          <w:szCs w:val="22"/>
        </w:rPr>
        <w:t>学分</w:t>
      </w:r>
    </w:p>
    <w:p>
      <w:pPr>
        <w:spacing w:line="440" w:lineRule="exact"/>
        <w:ind w:firstLine="420" w:firstLineChars="200"/>
        <w:rPr>
          <w:rFonts w:hint="default" w:ascii="宋体" w:hAnsi="宋体" w:eastAsia="宋体" w:cs="Times New Roman"/>
          <w:color w:val="000000"/>
          <w:szCs w:val="22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2"/>
        </w:rPr>
        <w:t>总学分1</w:t>
      </w:r>
      <w:r>
        <w:rPr>
          <w:rFonts w:hint="eastAsia" w:ascii="宋体" w:hAnsi="宋体" w:cs="Times New Roman"/>
          <w:color w:val="000000"/>
          <w:szCs w:val="22"/>
          <w:lang w:val="en-US" w:eastAsia="zh-CN"/>
        </w:rPr>
        <w:t>50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 w:eastAsia="宋体" w:cs="Times New Roman"/>
          <w:color w:val="000000"/>
          <w:szCs w:val="22"/>
        </w:rPr>
        <w:t>学生修满1</w:t>
      </w:r>
      <w:r>
        <w:rPr>
          <w:rFonts w:hint="eastAsia" w:ascii="宋体" w:hAnsi="宋体" w:cs="Times New Roman"/>
          <w:color w:val="000000"/>
          <w:szCs w:val="22"/>
          <w:lang w:val="en-US" w:eastAsia="zh-CN"/>
        </w:rPr>
        <w:t>50</w:t>
      </w:r>
      <w:r>
        <w:rPr>
          <w:rFonts w:hint="eastAsia" w:ascii="宋体" w:hAnsi="宋体" w:eastAsia="宋体" w:cs="Times New Roman"/>
          <w:color w:val="000000"/>
          <w:szCs w:val="22"/>
        </w:rPr>
        <w:t>学分方准予毕业</w:t>
      </w: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六、培养目标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本专业培养理想信念坚定，德、智、体、美、劳全面发展，具有一定的科学文化水平，良好的人文素养、职业道德和创新意识，精益求精的工匠精神，较强的就业能力和可持续发展的能力；掌握本专业知识和技术技能，面向工艺美术</w:t>
      </w:r>
      <w:r>
        <w:rPr>
          <w:rFonts w:hint="eastAsia" w:ascii="宋体" w:hAnsi="宋体" w:cs="宋体"/>
          <w:color w:val="000000"/>
          <w:szCs w:val="22"/>
          <w:lang w:eastAsia="zh-CN"/>
        </w:rPr>
        <w:t>与设计艺术类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雕塑雕刻</w:t>
      </w:r>
      <w:r>
        <w:rPr>
          <w:rFonts w:hint="eastAsia" w:ascii="宋体" w:hAnsi="宋体" w:eastAsia="宋体" w:cs="宋体"/>
          <w:color w:val="000000"/>
          <w:szCs w:val="22"/>
        </w:rPr>
        <w:t>等职业群，能够从事各类雕塑、雕刻、陶艺</w:t>
      </w:r>
      <w:r>
        <w:rPr>
          <w:rFonts w:hint="eastAsia" w:ascii="宋体" w:hAnsi="宋体" w:eastAsia="宋体" w:cs="宋体"/>
          <w:color w:val="000000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木雕</w:t>
      </w:r>
      <w:r>
        <w:rPr>
          <w:rFonts w:hint="eastAsia" w:ascii="宋体" w:hAnsi="宋体" w:eastAsia="宋体" w:cs="宋体"/>
          <w:color w:val="000000"/>
          <w:szCs w:val="22"/>
        </w:rPr>
        <w:t>等设计与制作等工作的高素质技术技能人才。</w:t>
      </w:r>
    </w:p>
    <w:p>
      <w:pPr>
        <w:spacing w:line="440" w:lineRule="exact"/>
        <w:rPr>
          <w:rFonts w:hint="default" w:eastAsia="黑体"/>
          <w:color w:val="000000"/>
          <w:lang w:val="en-US" w:eastAsia="zh-CN"/>
        </w:rPr>
      </w:pPr>
      <w:r>
        <w:rPr>
          <w:rFonts w:hint="eastAsia" w:ascii="黑体" w:eastAsia="黑体"/>
          <w:color w:val="000000"/>
          <w:sz w:val="24"/>
        </w:rPr>
        <w:t>七、</w:t>
      </w:r>
      <w:r>
        <w:rPr>
          <w:rFonts w:hint="eastAsia" w:ascii="黑体" w:hAnsi="宋体" w:eastAsia="黑体"/>
          <w:color w:val="000000"/>
          <w:sz w:val="24"/>
          <w:lang w:val="en-US" w:eastAsia="zh-CN"/>
        </w:rPr>
        <w:t>培养规格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（一）职业面向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主要就业单位：工艺美术行业相关的雕塑雕刻设计公司、生产企业、艺术机构、教育培训机构、艺术工作室等。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主要就业部门：工艺美术行业的设计部、研发部、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生产</w:t>
      </w:r>
      <w:r>
        <w:rPr>
          <w:rFonts w:hint="eastAsia" w:ascii="宋体" w:hAnsi="宋体" w:eastAsia="宋体" w:cs="宋体"/>
          <w:color w:val="000000"/>
          <w:szCs w:val="22"/>
        </w:rPr>
        <w:t>部等。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可从事的工作岗位：雕塑造型设计、环境雕塑设计、浮雕壁画设计、陶瓷雕塑设计与制作、木雕设计与制作、空间陈设品设计与制作、首饰设计与制作、汽车模型制作、模具制作、陶艺培训等。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核心工作岗位及职业能力要求与素质：</w:t>
      </w:r>
    </w:p>
    <w:tbl>
      <w:tblPr>
        <w:tblStyle w:val="4"/>
        <w:tblW w:w="9000" w:type="dxa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440"/>
        <w:gridCol w:w="3240"/>
        <w:gridCol w:w="3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540" w:type="dxa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序号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核心工作岗位及相关工作岗位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1153" w:firstLineChars="547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岗位描述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职业能力要求与素质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雕塑造型设计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（核心岗位）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根据公司和客户要求，通过市场调研，按照工业化生产或个性化定制的不同工艺要求，进行雕塑艺术品、工艺品的造型设计，并完成产品效果图和模型小样。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具备较深厚的雕塑造型能力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具备较高的雕塑设计水平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对于雕塑制作的材料和工艺有较全面的认识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对雕塑艺术风格和流派有一定了解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雕塑泥稿制作（核心岗位）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根据公司和客户要求，按照各类雕塑设计的效果图、设计图、结构图进行产品的小稿制作、泥稿放大，并准确理解和表现设计师的设计意图。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具备较深厚的泥塑造型能力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对于雕塑设计使用的材料和工艺有较全面的认识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对雕塑艺术风格和流派有一定了解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陶瓷雕塑设计与制作（核心岗位）</w:t>
            </w:r>
          </w:p>
        </w:tc>
        <w:tc>
          <w:tcPr>
            <w:tcW w:w="3240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根据公司和客户要求，通过市场调研，按照工业化生产或个性化定制的不同工艺要求，进行陶瓷雕塑的造型、装饰等整体设计，并完成陶瓷雕塑效果图和产品小样。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具备较深厚的雕塑造型能力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具备较高的陶瓷雕塑设计水平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具备制作陶瓷雕塑泥稿、翻模、注浆、釉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烧成等技能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对陶瓷雕塑的艺术风格和流派有一定了解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2"/>
              </w:rPr>
              <w:t>4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陶艺设计与制作（核心岗位）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根据公司和客户要求，通过市场调研，按照工业化生产或个性化定制的不同工艺要求，进行陶艺产品的造型、装饰等整体设计，并完成陶瓷雕塑效果图和产品小样。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具备较深厚的陶艺造型能力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具备较高的陶艺设计水平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具备制作陶艺泥稿、翻模、注浆、施釉、烧成等技能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对陶艺的艺术风格和流派有一定了解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木雕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设计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与制作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核心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木雕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的造型、材质、色彩等整体设计，绘制设计草图、效果图，制作立体模型。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具备较深厚的立体造型能力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木雕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木雕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饰设计使用的材料和工艺有较全面的认识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模具制作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根据公司和客户要求及生产工艺要求，按照各类雕塑设计的效果图、设计图、结构图以及实物，进行雕塑产品的石膏模、树脂模、硅胶模等不同模具的制作。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具备一定的泥塑造型能力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具备较高的分模技能较全面的认识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对于模具计使用的石膏、树脂、硅胶等材料能熟练使用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对各种形式的模种、母模、子摸等有较全面的了解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浮雕壁画设计（相关岗位）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根据公司和客户要求，通过市场调研，按照工业化生产或个性化定制的不同工艺要求，进行浮雕壁画的造型、色彩等整体设计，并完成效果图和产品小样。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具备较深厚的雕塑造型能力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具备较高的浮雕壁画设计水平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对于浮雕材料和工艺有较全面的认识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对浮雕艺术风格和流派有一定了解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环境雕塑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设计（相关岗位）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根据公司和客户要求，通过市场调研，按照工业化生产或个性化定制的不同工艺要求，进行公共艺术的造型、色彩等整体设计，并完成效果图和产品小样。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具备较高的公共艺术设计水平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对于公共艺术的材料和工艺有较全面的认识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对公共艺术风格和流派有一定了解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空间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陈设品设计（相关岗位）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根据公司和客户要求，通过市场调研，按照工业化生产或个性化定制的不同工艺要求，对家居陈设品进行造型、材质、色彩等整体设计，并完成家居陈设品效果图和产品小样。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具备较深厚的立体造型能力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具备较高的家居陈设品设计水平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对于家居陈设品设计的各种软质、硬质材料和工艺有较全面的认识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</w:tbl>
    <w:p>
      <w:pPr>
        <w:spacing w:line="440" w:lineRule="exact"/>
        <w:rPr>
          <w:color w:val="000000"/>
        </w:rPr>
      </w:pPr>
    </w:p>
    <w:p>
      <w:pPr>
        <w:spacing w:line="440" w:lineRule="exact"/>
        <w:ind w:firstLine="210" w:firstLineChars="1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（二）能力结构总体要求：</w:t>
      </w:r>
    </w:p>
    <w:tbl>
      <w:tblPr>
        <w:tblStyle w:val="4"/>
        <w:tblW w:w="9000" w:type="dxa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20"/>
        <w:gridCol w:w="306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420" w:type="dxa"/>
          </w:tcPr>
          <w:p>
            <w:pPr>
              <w:spacing w:line="440" w:lineRule="exact"/>
              <w:ind w:left="105" w:hanging="105" w:hangingChars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专业能力</w:t>
            </w:r>
          </w:p>
        </w:tc>
        <w:tc>
          <w:tcPr>
            <w:tcW w:w="3060" w:type="dxa"/>
          </w:tcPr>
          <w:p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社会能力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方法能力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3420" w:type="dxa"/>
            <w:vAlign w:val="center"/>
          </w:tcPr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雕塑造型设计能力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雕塑造型制作能力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使用</w:t>
            </w:r>
            <w:r>
              <w:rPr>
                <w:rFonts w:hint="eastAsia"/>
                <w:color w:val="000000"/>
              </w:rPr>
              <w:t>计算机辅助设计能力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陶瓷雕塑</w:t>
            </w:r>
            <w:r>
              <w:rPr>
                <w:rFonts w:hint="eastAsia"/>
                <w:color w:val="000000"/>
                <w:szCs w:val="21"/>
              </w:rPr>
              <w:t>设计与制作能力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陶艺设计与制作能力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浮雕壁画设计能力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木雕设计能力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环境雕塑设计能力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雕塑模具制作能力</w:t>
            </w:r>
          </w:p>
        </w:tc>
        <w:tc>
          <w:tcPr>
            <w:tcW w:w="3060" w:type="dxa"/>
            <w:vAlign w:val="center"/>
          </w:tcPr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对专业内容的宏观观察能力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对雕塑产品研发的组织和管理能力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在项目制作中，在各个工作环节中沟通协调能力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敬业精神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团队协作能</w:t>
            </w:r>
            <w:r>
              <w:rPr>
                <w:rFonts w:hint="eastAsia" w:ascii="宋体" w:hAnsi="宋体" w:cs="宋体"/>
                <w:color w:val="000000"/>
              </w:rPr>
              <w:t>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应变能力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环保意识</w:t>
            </w:r>
          </w:p>
        </w:tc>
        <w:tc>
          <w:tcPr>
            <w:tcW w:w="2520" w:type="dxa"/>
            <w:vAlign w:val="center"/>
          </w:tcPr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制定工作计划能力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独立学习新技术、运用新方法能力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创新与策划能力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解决实际问题能力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组织协调能力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评估总结工作结果能力</w:t>
            </w:r>
          </w:p>
        </w:tc>
      </w:tr>
    </w:tbl>
    <w:p>
      <w:pPr>
        <w:spacing w:line="440" w:lineRule="exact"/>
        <w:rPr>
          <w:color w:val="000000"/>
        </w:rPr>
      </w:pPr>
    </w:p>
    <w:p>
      <w:pPr>
        <w:spacing w:line="440" w:lineRule="exact"/>
        <w:ind w:firstLine="210" w:firstLineChars="1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（三）核心岗位</w:t>
      </w:r>
      <w:r>
        <w:rPr>
          <w:rFonts w:hint="eastAsia" w:ascii="宋体" w:hAnsi="宋体"/>
          <w:color w:val="000000"/>
          <w:lang w:val="en-US" w:eastAsia="zh-CN"/>
        </w:rPr>
        <w:t>技能等级</w:t>
      </w:r>
      <w:r>
        <w:rPr>
          <w:rFonts w:hint="eastAsia" w:ascii="宋体" w:hAnsi="宋体"/>
          <w:color w:val="000000"/>
        </w:rPr>
        <w:t>证书：（可以取得下列</w:t>
      </w:r>
      <w:r>
        <w:rPr>
          <w:rFonts w:hint="eastAsia" w:ascii="宋体" w:hAnsi="宋体"/>
          <w:color w:val="000000"/>
          <w:lang w:val="en-US" w:eastAsia="zh-CN"/>
        </w:rPr>
        <w:t>技能等级</w:t>
      </w:r>
      <w:r>
        <w:rPr>
          <w:rFonts w:hint="eastAsia" w:ascii="宋体" w:hAnsi="宋体"/>
          <w:color w:val="000000"/>
        </w:rPr>
        <w:t>证书之一）</w:t>
      </w:r>
    </w:p>
    <w:tbl>
      <w:tblPr>
        <w:tblStyle w:val="4"/>
        <w:tblW w:w="9000" w:type="dxa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414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20" w:type="dxa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序号</w:t>
            </w:r>
          </w:p>
        </w:tc>
        <w:tc>
          <w:tcPr>
            <w:tcW w:w="4140" w:type="dxa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技能等级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证书名称</w:t>
            </w:r>
          </w:p>
        </w:tc>
        <w:tc>
          <w:tcPr>
            <w:tcW w:w="4140" w:type="dxa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陶瓷装饰工（陶瓷雕塑）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景德镇市人力资源与社会保障局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及中陶协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陶瓷装饰工（陶瓷雕刻）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景德镇市人力资源与社会保障局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及中陶协</w:t>
            </w:r>
          </w:p>
        </w:tc>
      </w:tr>
    </w:tbl>
    <w:p>
      <w:pPr>
        <w:spacing w:line="440" w:lineRule="exact"/>
        <w:rPr>
          <w:rFonts w:ascii="黑体" w:hAnsi="宋体" w:eastAsia="黑体"/>
          <w:color w:val="000000"/>
          <w:sz w:val="24"/>
        </w:rPr>
      </w:pP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八、专业核心课程基本要求</w:t>
      </w:r>
    </w:p>
    <w:tbl>
      <w:tblPr>
        <w:tblStyle w:val="4"/>
        <w:tblW w:w="9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6"/>
        <w:gridCol w:w="2147"/>
        <w:gridCol w:w="2576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动物雕塑创作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具备动物雕塑的造型能力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具备动物雕塑的陶瓷材料制作能力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使学生掌握的动物的解剖结构和生活习性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使学生掌握动物速写的基本技法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使学生掌握动物雕塑的造型技法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使学生制作出符合要求的陶瓷动物雕塑成品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常见动物的解剖知识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动物速写的基本技法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动物雕塑的造型技法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从设计到成品的创作方法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传统雕塑</w:t>
            </w:r>
            <w:r>
              <w:rPr>
                <w:rFonts w:hint="eastAsia" w:cs="Times New Roman"/>
                <w:szCs w:val="22"/>
                <w:lang w:eastAsia="zh-CN"/>
              </w:rPr>
              <w:t>临摹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具备传统雕塑的造型能力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具备传统雕塑的陶瓷材料制作能力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使学生掌握传统雕塑的概念和基本知识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使学生掌握传统雕塑</w:t>
            </w:r>
            <w:r>
              <w:rPr>
                <w:rFonts w:hint="eastAsia" w:cs="Times New Roman"/>
                <w:szCs w:val="22"/>
                <w:lang w:val="en-US" w:eastAsia="zh-CN"/>
              </w:rPr>
              <w:t>的历史传承和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使学生制作出符合要求的陶瓷传统雕塑成品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传统雕塑的基本知识和创作方法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传统雕塑的表现技法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传统雕塑技法的综合运用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eastAsia="zh-CN"/>
              </w:rPr>
              <w:t>现代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6</w:t>
            </w: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具备现代陶艺的概念和基本知识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具备现代陶艺制作能力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使学生掌握现代陶艺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/>
              </w:rPr>
              <w:t>拉坯成型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使学生掌握现代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/>
              </w:rPr>
              <w:t>拉坯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制作的工艺技术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使学生制作出符合要求的陶艺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/>
              </w:rPr>
              <w:t>拉坯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现代陶艺的基本知识和创作理念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陶艺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/>
              </w:rPr>
              <w:t>拉坯成型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的表现技法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陶艺技法的综合运用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2"/>
                <w:lang w:val="en-US" w:eastAsia="zh-CN"/>
              </w:rPr>
              <w:t>3D  MAX软件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</w:t>
            </w:r>
          </w:p>
        </w:tc>
        <w:tc>
          <w:tcPr>
            <w:tcW w:w="257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3D MAX 软件操作技能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3D打印机操作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3D MAX 软件操作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3D打印机操作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</w:t>
            </w:r>
            <w:r>
              <w:rPr>
                <w:rFonts w:hint="eastAsia" w:cs="Times New Roman"/>
                <w:szCs w:val="22"/>
                <w:lang w:val="en-US" w:eastAsia="zh-CN"/>
              </w:rPr>
              <w:t>设计、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打印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1、3D MAX 建模方法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2、3D打印机打印流程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3、3D建模和3D打印实训操作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2"/>
                <w:lang w:val="en-US" w:eastAsia="zh-CN"/>
              </w:rPr>
              <w:t>精雕机操作实训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JD 软件操作技能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精雕机操作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JD 软件操作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精雕机操作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</w:t>
            </w:r>
            <w:r>
              <w:rPr>
                <w:rFonts w:hint="eastAsia" w:cs="Times New Roman"/>
                <w:szCs w:val="22"/>
                <w:lang w:val="en-US" w:eastAsia="zh-CN"/>
              </w:rPr>
              <w:t>设计、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1、JD软件使用方法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2、精雕机雕刻流程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3、精雕机雕刻实训操作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eastAsia="zh-CN"/>
              </w:rPr>
              <w:t>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创作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3、肖像雕塑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</w:t>
            </w:r>
            <w:r>
              <w:rPr>
                <w:rFonts w:hint="eastAsia" w:cs="Times New Roman"/>
                <w:szCs w:val="22"/>
                <w:lang w:val="en-US" w:eastAsia="zh-CN"/>
              </w:rPr>
              <w:t>瓷雕塑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现代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</w:t>
            </w:r>
            <w:r>
              <w:rPr>
                <w:rFonts w:hint="eastAsia" w:cs="Times New Roman"/>
                <w:szCs w:val="22"/>
                <w:lang w:val="en-US" w:eastAsia="zh-CN"/>
              </w:rPr>
              <w:t>瓷雕刻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现代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</w:t>
            </w:r>
            <w:r>
              <w:rPr>
                <w:rFonts w:hint="eastAsia" w:cs="Times New Roman"/>
                <w:szCs w:val="22"/>
                <w:lang w:val="en-US" w:eastAsia="zh-CN"/>
              </w:rPr>
              <w:t>瓷绘画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5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现代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</w:tbl>
    <w:p>
      <w:pPr>
        <w:tabs>
          <w:tab w:val="left" w:pos="180"/>
        </w:tabs>
        <w:spacing w:line="440" w:lineRule="exact"/>
        <w:rPr>
          <w:rFonts w:hint="eastAsia" w:ascii="黑体" w:hAnsi="宋体" w:eastAsia="黑体"/>
          <w:color w:val="000000"/>
          <w:sz w:val="24"/>
        </w:rPr>
      </w:pPr>
    </w:p>
    <w:p>
      <w:pPr>
        <w:tabs>
          <w:tab w:val="left" w:pos="180"/>
        </w:tabs>
        <w:spacing w:line="440" w:lineRule="exact"/>
        <w:rPr>
          <w:color w:val="000000"/>
        </w:rPr>
      </w:pPr>
      <w:r>
        <w:rPr>
          <w:rFonts w:hint="eastAsia" w:ascii="黑体" w:hAnsi="宋体" w:eastAsia="黑体"/>
          <w:color w:val="000000"/>
          <w:sz w:val="24"/>
        </w:rPr>
        <w:t>九、基本实训条件要求</w:t>
      </w:r>
    </w:p>
    <w:p>
      <w:pPr>
        <w:spacing w:line="440" w:lineRule="exact"/>
        <w:ind w:firstLine="315" w:firstLineChars="150"/>
        <w:rPr>
          <w:color w:val="000000"/>
        </w:rPr>
      </w:pPr>
      <w:r>
        <w:rPr>
          <w:rFonts w:hint="eastAsia" w:ascii="宋体" w:hAnsi="宋体"/>
          <w:color w:val="000000"/>
        </w:rPr>
        <w:t>（一）</w:t>
      </w:r>
      <w:r>
        <w:rPr>
          <w:rFonts w:hint="eastAsia"/>
          <w:color w:val="000000"/>
        </w:rPr>
        <w:t>校内实训条件：</w:t>
      </w:r>
    </w:p>
    <w:tbl>
      <w:tblPr>
        <w:tblStyle w:val="4"/>
        <w:tblpPr w:leftFromText="180" w:rightFromText="180" w:vertAnchor="text" w:horzAnchor="page" w:tblpX="1552" w:tblpY="134"/>
        <w:tblOverlap w:val="never"/>
        <w:tblW w:w="9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080"/>
        <w:gridCol w:w="1815"/>
        <w:gridCol w:w="2400"/>
        <w:gridCol w:w="1467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序号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实训项目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主要实训内容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主要设备名称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数量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场地面积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泥塑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头像、人体、浮雕等泥塑写生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头像架、人体架、浮雕板、雕塑转台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各60台、（陈设架10个）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100㎡/间、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创作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动物雕塑创作、传统雕塑</w:t>
            </w:r>
            <w:r>
              <w:rPr>
                <w:rFonts w:hint="eastAsia" w:cs="Times New Roman"/>
                <w:szCs w:val="22"/>
                <w:lang w:eastAsia="zh-CN"/>
              </w:rPr>
              <w:t>临摹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工作台、铁转盘、小托板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各60台（陈设架10个 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80㎡/间、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陶艺制作实训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陶艺创作、陶瓷雕刻、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陶瓷绘画</w:t>
            </w:r>
            <w:r>
              <w:rPr>
                <w:rFonts w:hint="eastAsia" w:cs="Times New Roman"/>
                <w:szCs w:val="22"/>
                <w:lang w:val="en-US" w:eastAsia="zh-CN"/>
              </w:rPr>
              <w:t>等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工作台、凳子、陈设架、转盘、木托板、拉坯机泥板机、泥条机、吹釉机、梭式窑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各50个（陈设架10个 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100㎡/间、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计算机软件操作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Zbrush软件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、3D</w:t>
            </w:r>
            <w:r>
              <w:rPr>
                <w:rFonts w:hint="eastAsia" w:cs="Times New Roman"/>
                <w:szCs w:val="22"/>
                <w:lang w:val="en-US" w:eastAsia="zh-CN"/>
              </w:rPr>
              <w:t>软件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电脑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50台(需要2台教师机)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80㎡/间、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模型制作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zCs w:val="22"/>
                <w:lang w:eastAsia="zh-CN"/>
              </w:rPr>
              <w:t>精雕机操作实训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3D打印实训等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工作台</w:t>
            </w:r>
            <w:r>
              <w:rPr>
                <w:rFonts w:hint="eastAsia" w:cs="Times New Roman"/>
                <w:szCs w:val="22"/>
                <w:lang w:eastAsia="zh-CN"/>
              </w:rPr>
              <w:t>桌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</w:t>
            </w:r>
            <w:r>
              <w:rPr>
                <w:rFonts w:hint="eastAsia" w:cs="Times New Roman"/>
                <w:szCs w:val="22"/>
                <w:lang w:eastAsia="zh-CN"/>
              </w:rPr>
              <w:t>电脑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</w:t>
            </w:r>
            <w:r>
              <w:rPr>
                <w:rFonts w:hint="eastAsia" w:cs="Times New Roman"/>
                <w:szCs w:val="22"/>
                <w:lang w:eastAsia="zh-CN"/>
              </w:rPr>
              <w:t>精雕机、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3D打印机、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度量工具、电动工具</w:t>
            </w:r>
            <w:r>
              <w:rPr>
                <w:rFonts w:hint="eastAsia" w:cs="Times New Roman"/>
                <w:szCs w:val="22"/>
                <w:lang w:eastAsia="zh-CN"/>
              </w:rPr>
              <w:t>等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各60个（陈设架10个 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100㎡/间、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2间教室</w:t>
            </w:r>
          </w:p>
        </w:tc>
      </w:tr>
    </w:tbl>
    <w:p>
      <w:pPr>
        <w:spacing w:line="440" w:lineRule="exact"/>
        <w:ind w:firstLine="210" w:firstLineChars="100"/>
        <w:rPr>
          <w:rFonts w:hint="eastAsia" w:cs="Times New Roman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szCs w:val="22"/>
        </w:rPr>
        <w:t>（二）校外实训条件：</w:t>
      </w:r>
    </w:p>
    <w:p>
      <w:pPr>
        <w:spacing w:line="440" w:lineRule="exact"/>
        <w:ind w:firstLine="420" w:firstLineChars="200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>1、上海动物园</w:t>
      </w:r>
    </w:p>
    <w:p>
      <w:pPr>
        <w:spacing w:line="440" w:lineRule="exact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 xml:space="preserve"> </w:t>
      </w:r>
      <w:r>
        <w:rPr>
          <w:rFonts w:hint="eastAsia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2"/>
        </w:rPr>
        <w:t xml:space="preserve">  2、福建鼎立雕刻有限公司</w:t>
      </w:r>
    </w:p>
    <w:p>
      <w:pPr>
        <w:spacing w:line="440" w:lineRule="exact"/>
        <w:ind w:firstLine="420" w:firstLineChars="200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>3、南京弥盛陶瓷制品有限公司</w:t>
      </w:r>
    </w:p>
    <w:p>
      <w:pPr>
        <w:spacing w:line="440" w:lineRule="exact"/>
        <w:ind w:firstLine="420" w:firstLineChars="200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>4、景德镇大梦瓷谷陶瓷有限公司</w:t>
      </w:r>
    </w:p>
    <w:p>
      <w:pPr>
        <w:spacing w:line="440" w:lineRule="exact"/>
        <w:ind w:firstLine="420" w:firstLineChars="200"/>
        <w:rPr>
          <w:rFonts w:hint="eastAsia" w:cs="Times New Roman"/>
          <w:szCs w:val="22"/>
          <w:lang w:val="en-US" w:eastAsia="zh-CN"/>
        </w:rPr>
      </w:pPr>
      <w:r>
        <w:rPr>
          <w:rFonts w:hint="eastAsia" w:cs="Times New Roman"/>
          <w:szCs w:val="22"/>
          <w:lang w:val="en-US" w:eastAsia="zh-CN"/>
        </w:rPr>
        <w:t>5、高安新明珠陶瓷有限公司等</w:t>
      </w:r>
    </w:p>
    <w:p>
      <w:pPr>
        <w:spacing w:line="440" w:lineRule="exact"/>
        <w:ind w:firstLine="420" w:firstLineChars="200"/>
        <w:rPr>
          <w:rFonts w:hint="eastAsia" w:cs="Times New Roman"/>
          <w:szCs w:val="22"/>
          <w:lang w:val="en-US" w:eastAsia="zh-CN"/>
        </w:rPr>
      </w:pPr>
      <w:r>
        <w:rPr>
          <w:rFonts w:hint="eastAsia" w:ascii="宋体" w:hAnsi="宋体"/>
        </w:rPr>
        <w:t>……</w:t>
      </w:r>
      <w:r>
        <w:rPr>
          <w:rFonts w:hint="eastAsia" w:ascii="黑体" w:hAnsi="宋体" w:eastAsia="黑体"/>
          <w:sz w:val="24"/>
        </w:rPr>
        <w:t xml:space="preserve"> </w:t>
      </w:r>
    </w:p>
    <w:p>
      <w:pPr>
        <w:spacing w:line="440" w:lineRule="exact"/>
        <w:ind w:firstLine="420" w:firstLineChars="200"/>
        <w:rPr>
          <w:rFonts w:hint="eastAsia" w:cs="Times New Roman"/>
          <w:szCs w:val="22"/>
          <w:lang w:val="en-US" w:eastAsia="zh-CN"/>
        </w:rPr>
      </w:pPr>
    </w:p>
    <w:p>
      <w:pPr>
        <w:tabs>
          <w:tab w:val="left" w:pos="180"/>
        </w:tabs>
        <w:spacing w:line="440" w:lineRule="exact"/>
        <w:ind w:firstLine="240" w:firstLineChars="100"/>
        <w:rPr>
          <w:rFonts w:ascii="黑体" w:hAnsi="黑体" w:eastAsia="黑体"/>
          <w:bCs/>
          <w:color w:val="000000"/>
          <w:sz w:val="24"/>
          <w:szCs w:val="24"/>
        </w:rPr>
      </w:pPr>
      <w:r>
        <w:rPr>
          <w:rFonts w:hint="eastAsia" w:ascii="黑体" w:hAnsi="宋体" w:eastAsia="黑体"/>
          <w:sz w:val="24"/>
        </w:rPr>
        <w:t>十、专业课程设置一览表（按每学期18周计算）</w:t>
      </w:r>
      <w:r>
        <w:rPr>
          <w:rFonts w:ascii="黑体" w:hAnsi="黑体" w:eastAsia="黑体"/>
          <w:bCs/>
          <w:color w:val="000000"/>
          <w:sz w:val="24"/>
          <w:szCs w:val="24"/>
        </w:rPr>
        <w:t xml:space="preserve">      </w:t>
      </w:r>
    </w:p>
    <w:tbl>
      <w:tblPr>
        <w:tblStyle w:val="4"/>
        <w:tblW w:w="10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851"/>
        <w:gridCol w:w="851"/>
        <w:gridCol w:w="2835"/>
        <w:gridCol w:w="709"/>
        <w:gridCol w:w="708"/>
        <w:gridCol w:w="717"/>
        <w:gridCol w:w="900"/>
        <w:gridCol w:w="495"/>
        <w:gridCol w:w="465"/>
        <w:gridCol w:w="468"/>
        <w:gridCol w:w="480"/>
        <w:gridCol w:w="450"/>
        <w:gridCol w:w="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分类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性质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编号</w:t>
            </w:r>
          </w:p>
        </w:tc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学分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计划学时</w:t>
            </w:r>
          </w:p>
        </w:tc>
        <w:tc>
          <w:tcPr>
            <w:tcW w:w="2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学期周学时分配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实践/实训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公共素质课程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</w:t>
            </w:r>
          </w:p>
        </w:tc>
        <w:tc>
          <w:tcPr>
            <w:tcW w:w="2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第一学期前2周集中进行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思想道德修养与法律基础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>毛泽东思想和中国特色社会主义理论体系概论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大学英语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体   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信息技术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文学欣赏</w:t>
            </w:r>
            <w:r>
              <w:rPr>
                <w:rFonts w:hint="eastAsia"/>
                <w:color w:val="auto"/>
                <w:sz w:val="15"/>
                <w:szCs w:val="15"/>
              </w:rPr>
              <w:t>(艺术类专业开设)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64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红色文化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大学生心理健康教育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创新创业指导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20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20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军事理论与国防教育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大学美育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eastAsia="zh-CN"/>
              </w:rPr>
              <w:t>劳动教育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FF0000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2"/>
              </w:rPr>
              <w:t>3</w:t>
            </w:r>
            <w:r>
              <w:rPr>
                <w:rFonts w:hint="eastAsia" w:ascii="宋体" w:hAnsi="宋体"/>
                <w:b/>
                <w:color w:val="000000"/>
                <w:szCs w:val="22"/>
                <w:lang w:val="en-US" w:eastAsia="zh-CN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000000"/>
                <w:szCs w:val="22"/>
                <w:lang w:val="en-US" w:eastAsia="zh-CN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  <w:lang w:val="en-US" w:eastAsia="zh-CN"/>
              </w:rPr>
              <w:t>494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  <w:lang w:val="en-US" w:eastAsia="zh-CN"/>
              </w:rPr>
              <w:t>166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2"/>
                <w:lang w:val="en-US" w:eastAsia="zh-CN"/>
              </w:rPr>
              <w:t>12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2"/>
                <w:lang w:val="en-US" w:eastAsia="zh-CN"/>
              </w:rPr>
              <w:t>13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8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8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专业基础课程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Cs w:val="22"/>
              </w:rPr>
              <w:t>素描头像写生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泥塑头像写生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lang w:val="en-US"/>
              </w:rPr>
              <w:t>1</w:t>
            </w:r>
            <w:r>
              <w:rPr>
                <w:rFonts w:hint="eastAsia" w:ascii="宋体" w:hAnsi="宋体"/>
                <w:lang w:val="en-US" w:eastAsia="zh-CN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40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120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十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陶艺基础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(专业群共享课程)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二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default" w:ascii="宋体" w:hAnsi="宋体"/>
                <w:szCs w:val="22"/>
                <w:lang w:val="en-US"/>
              </w:rPr>
              <w:t>泥塑胸像</w:t>
            </w:r>
            <w:r>
              <w:rPr>
                <w:rFonts w:hint="eastAsia" w:ascii="宋体" w:hAnsi="宋体"/>
                <w:szCs w:val="22"/>
              </w:rPr>
              <w:t>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lang w:val="en-US"/>
              </w:rPr>
              <w:t>四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泥塑</w:t>
            </w:r>
            <w:r>
              <w:rPr>
                <w:rFonts w:hint="default" w:ascii="宋体" w:hAnsi="宋体"/>
                <w:szCs w:val="22"/>
                <w:lang w:val="en-US"/>
              </w:rPr>
              <w:t>躯干</w:t>
            </w:r>
            <w:r>
              <w:rPr>
                <w:rFonts w:hint="eastAsia" w:ascii="宋体" w:hAnsi="宋体"/>
                <w:szCs w:val="22"/>
              </w:rPr>
              <w:t>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60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lang w:val="en-US"/>
              </w:rPr>
              <w:t>五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eastAsia="zh-CN"/>
              </w:rPr>
              <w:t>现代陶艺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lang w:val="en-US"/>
              </w:rPr>
              <w:t>四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b w:val="0"/>
                <w:bCs w:val="0"/>
                <w:szCs w:val="22"/>
                <w:lang w:val="en-US" w:eastAsia="zh-CN"/>
              </w:rPr>
              <w:t>泥塑浮雕写生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60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lang w:val="en-US"/>
              </w:rPr>
              <w:t>五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 w:val="0"/>
                <w:bCs w:val="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  <w:lang w:val="en-US"/>
              </w:rPr>
              <w:t>人体速写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32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lang w:val="en-US"/>
              </w:rPr>
              <w:t>二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Cs w:val="22"/>
                <w:lang w:val="en-US"/>
              </w:rPr>
              <w:t>人体速塑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Cs w:val="22"/>
              </w:rP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2"/>
                <w:lang w:val="en-US"/>
              </w:rPr>
            </w:pPr>
            <w:r>
              <w:rPr>
                <w:rFonts w:hint="eastAsia" w:ascii="宋体" w:hAnsi="宋体"/>
                <w:szCs w:val="22"/>
              </w:rPr>
              <w:t>泥塑人体写生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100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五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eastAsia="zh-CN"/>
              </w:rPr>
              <w:t>泥塑衣纹写生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四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中国工艺美术史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雕塑简史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2"/>
              </w:rPr>
              <w:t>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2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艺术概论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(专业群共享课程)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53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912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280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632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专业核心课程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动物雕塑创作(写生一周)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四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3D</w:t>
            </w:r>
            <w:r>
              <w:rPr>
                <w:rFonts w:hint="eastAsia" w:ascii="宋体" w:hAnsi="宋体"/>
                <w:b w:val="0"/>
                <w:bCs w:val="0"/>
                <w:szCs w:val="22"/>
                <w:lang w:val="en-US" w:eastAsia="zh-CN"/>
              </w:rPr>
              <w:t xml:space="preserve"> MAX软件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8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肖像雕塑创作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lang w:val="en-US"/>
              </w:rPr>
              <w:t>四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精雕机操作实训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三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传统雕塑(考察一周)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四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陶瓷雕</w:t>
            </w:r>
            <w:r>
              <w:rPr>
                <w:rFonts w:hint="eastAsia" w:ascii="宋体" w:hAnsi="宋体"/>
                <w:color w:val="auto"/>
                <w:szCs w:val="22"/>
                <w:lang w:eastAsia="zh-CN"/>
              </w:rPr>
              <w:t>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三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陶瓷雕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塑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四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3D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打印实训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(专业群共享课程)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8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陶瓷绘画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三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工艺礼品设计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Cs w:val="22"/>
              </w:rPr>
              <w:t>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三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Zbrush 软件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四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color w:val="auto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38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768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152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616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color w:val="auto"/>
                <w:lang w:val="en-US" w:eastAsia="zh-CN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10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毕业环节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毕业设计（论文）指导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八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5" w:firstLineChars="15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</w:rPr>
              <w:t>顶 岗 实 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180</w:t>
            </w:r>
          </w:p>
        </w:tc>
        <w:tc>
          <w:tcPr>
            <w:tcW w:w="2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第六个学期进行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6" w:firstLineChars="150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340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340</w:t>
            </w:r>
          </w:p>
        </w:tc>
        <w:tc>
          <w:tcPr>
            <w:tcW w:w="2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职业素质拓展课程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任意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选修（六选四）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b/>
                <w:color w:val="auto"/>
                <w:sz w:val="13"/>
                <w:szCs w:val="13"/>
              </w:rPr>
            </w:pPr>
            <w:r>
              <w:rPr>
                <w:rFonts w:hint="eastAsia"/>
                <w:color w:val="auto"/>
                <w:szCs w:val="21"/>
              </w:rPr>
              <w:t>自然与科学文明类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2-4学期完成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历史与文化传承类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文学与艺术审美类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经法与社会分析类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素养与个体成长类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自我提升与职业规划类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  <w:r>
              <w:rPr>
                <w:rFonts w:hint="eastAsia" w:ascii="宋体" w:hAnsi="宋体"/>
                <w:b/>
                <w:color w:val="auto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</w:rPr>
            </w:pPr>
            <w:r>
              <w:rPr>
                <w:rFonts w:ascii="宋体" w:hAnsi="宋体"/>
                <w:b/>
                <w:color w:val="auto"/>
              </w:rPr>
              <w:t>80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  <w:r>
              <w:rPr>
                <w:rFonts w:hint="eastAsia" w:ascii="宋体" w:hAnsi="宋体"/>
                <w:b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10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总     计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2760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1006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1754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</w:tr>
    </w:tbl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eastAsia="zh-CN"/>
        </w:rPr>
        <w:t>十一、</w:t>
      </w:r>
      <w:r>
        <w:rPr>
          <w:rFonts w:hint="eastAsia" w:ascii="黑体" w:hAnsi="黑体" w:eastAsia="黑体"/>
          <w:bCs/>
          <w:color w:val="000000"/>
          <w:sz w:val="24"/>
          <w:szCs w:val="24"/>
        </w:rPr>
        <w:t>分学期课程一览表</w:t>
      </w:r>
    </w:p>
    <w:p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第一学期课程一览表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思想道德修养与法律基础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大学英语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体育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6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信息技术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7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大学生心理健康教育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素描头像写生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default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泥塑头像写生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10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120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10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陶艺基础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32.25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564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263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301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jc w:val="center"/>
        <w:rPr>
          <w:rFonts w:hint="eastAsia"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第二学期课程一览表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/>
                <w:color w:val="000000"/>
                <w:spacing w:val="-20"/>
                <w:szCs w:val="21"/>
              </w:rPr>
              <w:t>二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毛泽东思想和中国特色社会主义理论体系概论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红色文化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体育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大学英语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72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72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文学欣赏</w:t>
            </w:r>
            <w:r>
              <w:rPr>
                <w:rFonts w:hint="eastAsia"/>
                <w:color w:val="auto"/>
                <w:sz w:val="15"/>
                <w:szCs w:val="15"/>
              </w:rPr>
              <w:t>(艺术类专业开设)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创新创业指导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/>
                <w:color w:val="auto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/>
                <w:color w:val="auto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军事理论与国防教育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2814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default" w:ascii="宋体" w:hAnsi="宋体"/>
                <w:szCs w:val="22"/>
                <w:lang w:val="en-US"/>
              </w:rPr>
              <w:t>泥塑胸像</w:t>
            </w:r>
            <w:r>
              <w:rPr>
                <w:rFonts w:hint="eastAsia" w:ascii="宋体" w:hAnsi="宋体"/>
                <w:szCs w:val="22"/>
              </w:rPr>
              <w:t>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泥塑</w:t>
            </w:r>
            <w:r>
              <w:rPr>
                <w:rFonts w:hint="default" w:ascii="宋体" w:hAnsi="宋体"/>
                <w:szCs w:val="22"/>
                <w:lang w:val="en-US"/>
              </w:rPr>
              <w:t>躯干</w:t>
            </w:r>
            <w:r>
              <w:rPr>
                <w:rFonts w:hint="eastAsia" w:ascii="宋体" w:hAnsi="宋体"/>
                <w:szCs w:val="22"/>
              </w:rPr>
              <w:t>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现代陶艺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/>
                <w:szCs w:val="22"/>
                <w:lang w:val="en-US" w:eastAsia="zh-CN"/>
              </w:rPr>
              <w:t>泥塑浮雕写生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雕塑简史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2"/>
              </w:rPr>
              <w:t>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38.25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636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397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239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jc w:val="center"/>
        <w:rPr>
          <w:rFonts w:cs="宋体"/>
          <w:kern w:val="0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第三学期课程一览表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810"/>
        <w:gridCol w:w="2956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95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95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</w:t>
            </w: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9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956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default" w:ascii="宋体" w:hAnsi="宋体"/>
                <w:szCs w:val="22"/>
                <w:lang w:val="en-US" w:eastAsia="zh-CN"/>
              </w:rPr>
              <w:t>人体速写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default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宋体" w:hAnsi="宋体"/>
                <w:szCs w:val="22"/>
                <w:lang w:val="en-US"/>
              </w:rPr>
              <w:t>人体速塑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</w:t>
            </w:r>
            <w:r>
              <w:rPr>
                <w:rFonts w:hint="eastAsia" w:ascii="宋体" w:hAnsi="宋体"/>
                <w:szCs w:val="22"/>
                <w:lang w:val="en-US" w:eastAsia="zh-CN"/>
              </w:rPr>
              <w:t>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泥塑人体写生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泥塑</w:t>
            </w:r>
            <w:r>
              <w:rPr>
                <w:rFonts w:hint="eastAsia" w:ascii="宋体" w:hAnsi="宋体"/>
                <w:szCs w:val="22"/>
                <w:lang w:val="en-US" w:eastAsia="zh-CN"/>
              </w:rPr>
              <w:t>衣纹</w:t>
            </w:r>
            <w:r>
              <w:rPr>
                <w:rFonts w:hint="eastAsia" w:ascii="宋体" w:hAnsi="宋体"/>
                <w:szCs w:val="22"/>
              </w:rPr>
              <w:t>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动物雕塑创作(写生一周)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3D</w:t>
            </w:r>
            <w:r>
              <w:rPr>
                <w:rFonts w:hint="eastAsia" w:ascii="宋体" w:hAnsi="宋体"/>
                <w:b w:val="0"/>
                <w:bCs w:val="0"/>
                <w:szCs w:val="22"/>
                <w:lang w:val="en-US" w:eastAsia="zh-CN"/>
              </w:rPr>
              <w:t xml:space="preserve"> MAX软件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中国工艺美术史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大学美育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27.25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536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167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379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第四学期课程一览表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810"/>
        <w:gridCol w:w="2956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95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95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四</w:t>
            </w: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9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956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肖像雕塑创作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精雕机操作实训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</w:t>
            </w:r>
            <w:r>
              <w:rPr>
                <w:rFonts w:hint="eastAsia" w:ascii="宋体" w:hAnsi="宋体"/>
                <w:szCs w:val="22"/>
                <w:lang w:val="en-US" w:eastAsia="zh-CN"/>
              </w:rPr>
              <w:t>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传统雕塑</w:t>
            </w:r>
            <w:r>
              <w:rPr>
                <w:rFonts w:hint="eastAsia" w:ascii="宋体" w:hAnsi="宋体"/>
                <w:szCs w:val="22"/>
                <w:lang w:eastAsia="zh-CN"/>
              </w:rPr>
              <w:t>临摹</w:t>
            </w:r>
            <w:r>
              <w:rPr>
                <w:rFonts w:hint="eastAsia" w:ascii="宋体" w:hAnsi="宋体"/>
                <w:szCs w:val="22"/>
              </w:rPr>
              <w:t>(考察一周)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陶瓷雕</w:t>
            </w:r>
            <w:r>
              <w:rPr>
                <w:rFonts w:hint="eastAsia" w:ascii="宋体" w:hAnsi="宋体"/>
                <w:szCs w:val="22"/>
                <w:lang w:eastAsia="zh-CN"/>
              </w:rPr>
              <w:t>刻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陶瓷雕</w:t>
            </w:r>
            <w:r>
              <w:rPr>
                <w:rFonts w:hint="eastAsia" w:ascii="宋体" w:hAnsi="宋体"/>
                <w:szCs w:val="22"/>
                <w:lang w:val="en-US" w:eastAsia="zh-CN"/>
              </w:rPr>
              <w:t>塑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3D</w:t>
            </w:r>
            <w:r>
              <w:rPr>
                <w:rFonts w:hint="eastAsia" w:ascii="宋体" w:hAnsi="宋体"/>
                <w:b w:val="0"/>
                <w:bCs w:val="0"/>
                <w:szCs w:val="22"/>
                <w:lang w:eastAsia="zh-CN"/>
              </w:rPr>
              <w:t>打印实训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48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  <w:r>
              <w:rPr>
                <w:rFonts w:hint="eastAsia" w:ascii="宋体" w:hAnsi="宋体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艺术概论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23.25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468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139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329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spacing w:line="440" w:lineRule="exact"/>
        <w:jc w:val="both"/>
        <w:rPr>
          <w:rFonts w:hint="eastAsia" w:ascii="宋体"/>
          <w:b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/>
          <w:b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第五学期课程一览表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五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陶瓷绘画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工艺品设计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Zbrush 软件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毕业设计（论文）指导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毕业环节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劳动教育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376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336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jc w:val="center"/>
        <w:rPr>
          <w:rFonts w:hint="eastAsia" w:cs="宋体"/>
          <w:kern w:val="0"/>
        </w:rPr>
      </w:pPr>
    </w:p>
    <w:p>
      <w:pPr>
        <w:jc w:val="center"/>
        <w:rPr>
          <w:rFonts w:hint="eastAsia" w:cs="宋体"/>
          <w:kern w:val="0"/>
        </w:rPr>
      </w:pPr>
    </w:p>
    <w:p>
      <w:pPr>
        <w:jc w:val="center"/>
        <w:rPr>
          <w:rFonts w:hint="eastAsia" w:cs="宋体"/>
          <w:kern w:val="0"/>
        </w:rPr>
      </w:pPr>
    </w:p>
    <w:p>
      <w:pPr>
        <w:jc w:val="center"/>
        <w:rPr>
          <w:rFonts w:cs="宋体"/>
          <w:kern w:val="0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第六学期课程一览表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六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顶岗实习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180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ascii="宋体" w:cs="宋体"/>
                <w:color w:val="auto"/>
                <w:kern w:val="0"/>
                <w:szCs w:val="21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180</w:t>
            </w:r>
          </w:p>
        </w:tc>
        <w:tc>
          <w:tcPr>
            <w:tcW w:w="707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毕业环节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0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180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ascii="宋体" w:cs="宋体"/>
                <w:b/>
                <w:color w:val="auto"/>
                <w:kern w:val="0"/>
                <w:szCs w:val="21"/>
              </w:rPr>
              <w:t>0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180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rPr>
          <w:color w:val="000000"/>
        </w:rPr>
      </w:pPr>
    </w:p>
    <w:sectPr>
      <w:headerReference r:id="rId3" w:type="default"/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etween w:val="single" w:color="4F81BD" w:sz="4" w:space="1"/>
      </w:pBdr>
      <w:spacing w:line="276" w:lineRule="auto"/>
    </w:pPr>
    <w:r>
      <w:rPr>
        <w:rFonts w:hint="eastAsia"/>
        <w:b/>
        <w:sz w:val="28"/>
        <w:szCs w:val="28"/>
        <w:lang w:val="zh-CN"/>
      </w:rPr>
      <w:t>江西陶瓷工艺美术职业技术学院专业人才培养方案(20</w:t>
    </w:r>
    <w:r>
      <w:rPr>
        <w:rFonts w:hint="eastAsia"/>
        <w:b/>
        <w:sz w:val="28"/>
        <w:szCs w:val="28"/>
        <w:lang w:val="en-US" w:eastAsia="zh-CN"/>
      </w:rPr>
      <w:t>23</w:t>
    </w:r>
    <w:r>
      <w:rPr>
        <w:rFonts w:hint="eastAsia"/>
        <w:b/>
        <w:sz w:val="28"/>
        <w:szCs w:val="28"/>
        <w:lang w:val="zh-CN"/>
      </w:rPr>
      <w:t>版)</w:t>
    </w:r>
  </w:p>
  <w:p>
    <w:pPr>
      <w:pStyle w:val="3"/>
      <w:pBdr>
        <w:between w:val="single" w:color="4F81BD" w:sz="4" w:space="1"/>
      </w:pBdr>
      <w:spacing w:line="276" w:lineRule="auto"/>
    </w:pPr>
    <w:r>
      <w:rPr>
        <w:rFonts w:hint="eastAsia"/>
      </w:rPr>
      <w:t>20</w:t>
    </w:r>
    <w:r>
      <w:rPr>
        <w:rFonts w:hint="eastAsia"/>
        <w:lang w:val="en-US" w:eastAsia="zh-CN"/>
      </w:rPr>
      <w:t>22</w:t>
    </w:r>
    <w:r>
      <w:rPr>
        <w:rFonts w:hint="eastAsia"/>
      </w:rPr>
      <w:t>年</w:t>
    </w:r>
    <w:r>
      <w:rPr>
        <w:rFonts w:hint="eastAsia"/>
        <w:lang w:val="en-US" w:eastAsia="zh-CN"/>
      </w:rPr>
      <w:t>11</w:t>
    </w:r>
    <w:r>
      <w:rPr>
        <w:rFonts w:hint="eastAsia"/>
      </w:rPr>
      <w:t>月</w:t>
    </w:r>
    <w:r>
      <w:rPr>
        <w:rFonts w:hint="eastAsia"/>
        <w:lang w:val="en-US" w:eastAsia="zh-CN"/>
      </w:rPr>
      <w:t>20</w:t>
    </w:r>
    <w:r>
      <w:rPr>
        <w:rFonts w:hint="eastAsia"/>
      </w:rPr>
      <w:t xml:space="preserve">日 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mNDAxYjU0MDVmZjZiNDAxNWNkOTJkNmEyNGZjNjUifQ=="/>
  </w:docVars>
  <w:rsids>
    <w:rsidRoot w:val="00000000"/>
    <w:rsid w:val="00D9432A"/>
    <w:rsid w:val="0B44206B"/>
    <w:rsid w:val="134B37C0"/>
    <w:rsid w:val="262303E7"/>
    <w:rsid w:val="27C97578"/>
    <w:rsid w:val="2C69469B"/>
    <w:rsid w:val="33627453"/>
    <w:rsid w:val="4021493A"/>
    <w:rsid w:val="42F64CA8"/>
    <w:rsid w:val="460204F9"/>
    <w:rsid w:val="46921811"/>
    <w:rsid w:val="4CD5283E"/>
    <w:rsid w:val="4F295046"/>
    <w:rsid w:val="4FC75F1B"/>
    <w:rsid w:val="58395620"/>
    <w:rsid w:val="5AE33DF8"/>
    <w:rsid w:val="60F56A5D"/>
    <w:rsid w:val="62A250B5"/>
    <w:rsid w:val="73E40CCD"/>
    <w:rsid w:val="74185D0B"/>
    <w:rsid w:val="77386164"/>
    <w:rsid w:val="77DC6E28"/>
    <w:rsid w:val="7A47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6965</Words>
  <Characters>7454</Characters>
  <Paragraphs>2007</Paragraphs>
  <TotalTime>7</TotalTime>
  <ScaleCrop>false</ScaleCrop>
  <LinksUpToDate>false</LinksUpToDate>
  <CharactersWithSpaces>7507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2019-11-25T10:53:00Z</dcterms:created>
  <dc:creator>zhaoligang</dc:creator>
  <cp:lastModifiedBy>赵立刚</cp:lastModifiedBy>
  <dcterms:modified xsi:type="dcterms:W3CDTF">2023-06-22T05:43:23Z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877360B616514E5AB06C242C8293A0E0</vt:lpwstr>
  </property>
</Properties>
</file>